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表一：拟录用人员名单（2024HTZ04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tbl>
      <w:tblPr>
        <w:tblStyle w:val="2"/>
        <w:tblW w:w="55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66"/>
        <w:gridCol w:w="861"/>
        <w:gridCol w:w="1000"/>
        <w:gridCol w:w="1220"/>
        <w:gridCol w:w="730"/>
        <w:gridCol w:w="788"/>
        <w:gridCol w:w="1493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罗漩文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2001.07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吴荣昊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2002.03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人力资源管理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管理学院</w:t>
            </w:r>
          </w:p>
        </w:tc>
        <w:tc>
          <w:tcPr>
            <w:tcW w:w="45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郭家欣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2002.06</w:t>
            </w:r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6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Y2YmUwMzdmYTBmODBjZTUzNWVlNWRkMTJmNjEifQ=="/>
  </w:docVars>
  <w:rsids>
    <w:rsidRoot w:val="3ECD7644"/>
    <w:rsid w:val="024C5BB8"/>
    <w:rsid w:val="3ECD7644"/>
    <w:rsid w:val="5F1D08E8"/>
    <w:rsid w:val="6CC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143</Characters>
  <Lines>0</Lines>
  <Paragraphs>0</Paragraphs>
  <TotalTime>3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2024-04-23T07:13:00Z</dcterms:created>
  <dc:creator>疯狂麦乐鸡</dc:creator>
  <cp:lastModifiedBy>吐泡泡的小鱼</cp:lastModifiedBy>
  <dcterms:modified xsi:type="dcterms:W3CDTF">2024-06-21T03:02:57Z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E2A6B54B0ADD4F9DBB0CE632AE1FDAB2_11</vt:lpwstr>
  </property>
</Properties>
</file>